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 w:val="false"/>
          <w:b w:val="false"/>
          <w:bCs w:val="false"/>
          <w:sz w:val="24"/>
          <w:szCs w:val="24"/>
        </w:rPr>
      </w:pPr>
      <w:bookmarkStart w:id="0" w:name="__DdeLink__54_1120321898"/>
      <w:r>
        <w:rPr>
          <w:rFonts w:ascii="arial" w:hAnsi="arial"/>
          <w:b/>
          <w:bCs/>
          <w:i w:val="false"/>
          <w:caps w:val="false"/>
          <w:smallCaps w:val="false"/>
          <w:sz w:val="24"/>
          <w:szCs w:val="24"/>
        </w:rPr>
        <w:t>Polytrauma</w:t>
      </w:r>
      <w:bookmarkEnd w:id="0"/>
      <w:r>
        <w:rPr>
          <w:rFonts w:ascii="arial" w:hAnsi="arial"/>
          <w:b w:val="false"/>
          <w:bCs w:val="false"/>
          <w:i w:val="false"/>
          <w:caps w:val="false"/>
          <w:smallCaps w:val="false"/>
          <w:sz w:val="24"/>
          <w:szCs w:val="24"/>
        </w:rPr>
        <w:br/>
        <w:br/>
        <w:t xml:space="preserve">1) Neuro: </w:t>
        <w:br/>
        <w:br/>
        <w:t xml:space="preserve">Pupillen rund, isokor, direkte und indirekte Lichtreaktion regelrecht. Augenmotilität regelrecht, keine Doppelbilder, kein Nystagmus. FNV, Diadochokinese und oberer Vorhalteversuch regelrecht. </w:t>
        <w:br/>
        <w:br/>
        <w:t xml:space="preserve">2) Gesicht: </w:t>
        <w:br/>
        <w:br/>
        <w:t xml:space="preserve">Keine Prellmarke am Kopf und Gesicht sichtbar / Exkoriation / Hämatom im Bereich der __. Orbita druckindolent, keine Stufe palpabel, keine Krepitation palpierbar. NNH und Nase druckindolent. Keine Okklusionsstörung, Mundöffnung regelrecht, Mandibula mit Kieferköpfchen indolent, keine Verletzungen enoral. </w:t>
        <w:br/>
        <w:br/>
        <w:t xml:space="preserve">3) WS/Becken: </w:t>
        <w:br/>
        <w:br/>
        <w:t>HWS druck- und klopfindolent, Inklination/Reklination sowie Rotation regelrecht und indolent, Motorik OE allseits M5. BWS und LWS indolent, pDMS intakt. Kein Beckenkompressionsschemerz, Becken stabil. Bewegungsumfang Hüfte regelrecht und indolent, Beine frei beweglich und indolent.</w:t>
        <w:br/>
        <w:br/>
        <w:t xml:space="preserve">HWS / BWS / LWS druck- und klopfdolent, kein Achsenstossschmerz, Bewegungsumfang schmerzbedingt eingeschränkt. Kinn-Sternum-Abstand __ cm / Finger-Boden-Abstand __ cm, Rotation re/li 0-0-0, Motorik OE / UE allseits M5, keine peripheren Sensibilitätsstörungen. Beckenkompressionsschmerz, Becken stabil, Druckdolenz über Trochanter major / Schambeinäste. Beine frei beweglich und indolent. Bewegungsumfang Hüfte re /li schmerzbedingt eingeschränkt. IR/AR 0-0-0, Flex/Ex 0-0-0, Ab/Adduktion 0-0-0. </w:t>
        <w:br/>
        <w:br/>
        <w:t xml:space="preserve">4) Schulter: </w:t>
        <w:br/>
        <w:t xml:space="preserve">Kontusionsmarke / Exkoriation __ sichtbar. Schulter indolent mit vollumfänglichem Bewegungsumfang. pDMS intakt. </w:t>
        <w:br/>
        <w:br/>
        <w:t xml:space="preserve">Kontusionsmarke / Exkoriation __ sichtbar. Bewegungsumfang schmerzbedingt eingeschränkt, Ante-/ Retroversion 0-0-0, Ab-/Adduktion 0-0-0, IR/AR 0-0-0. Scapula, AC-Gelenk, Acromion sowie Scapula indolent, keine Krepitation oder Stufe palpierbar. pDMS intakt. </w:t>
        <w:br/>
        <w:t xml:space="preserve">5) Ellenbogen / Handgelenk: </w:t>
        <w:br/>
        <w:t xml:space="preserve">Ellbogen sowie Handgelenk re / li ohne Schwellung oder Hämatom, keine Druckdolenz, Bewegungsumfang regelrecht. pDMS intakt. </w:t>
        <w:br/>
        <w:br/>
        <w:t xml:space="preserve">Exkoriation, Schwellung, Bewegungseinschränkung sowie Druckdolenz am Ellenbogen / Handgelenk re / li. Flex/Ex 0-0-0, Pro-/ Supination 0-0-0. pDMS intakt. </w:t>
        <w:br/>
        <w:br/>
        <w:t xml:space="preserve">6) Knie: </w:t>
        <w:br/>
        <w:t xml:space="preserve">Knie re / li mit Exkoriation über der Patella, Knie re / li kein Erguss, kein Hämatom, Bewegungsumfang re / li regelrecht und indolent, Patella indolent, Seiten- und Kreuzbänder stabil und indolent. </w:t>
        <w:br/>
        <w:br/>
        <w:t xml:space="preserve">Knie re / li mit Exkoriation, kein Hämatom. Erguss, Bewegungsumfang eingechränkt mit Flex/Ex 0-0-0, Patella druckdolent, kein Patellaverschiebeschmerz, Seitenbänder stabil, VKB und HKB mit sattem Anschlag, medialer und lateraler Gelenksspalt indolent, Steinmann I auf medialen sowie lateralen Meniscus indolent. </w:t>
        <w:br/>
        <w:br/>
        <w:t xml:space="preserve">7) OSG: </w:t>
        <w:br/>
        <w:t xml:space="preserve">Exkoriation OSG bds, keine Schwellung, kein Hämatom, lateraler und medialer Malleolus indolent, lateraler Bandapparat stabil und indolent. </w:t>
        <w:br/>
        <w:br/>
        <w:t xml:space="preserve">8) Thorax: Kein Thoraxkompressionsschmerz, keine Schwellung, VAG über allen Lungenfeldern. HT rein, rhythmisch, keine Geräusche. </w:t>
        <w:br/>
        <w:br/>
        <w:t xml:space="preserve">Thoraxkompressionsschmerz, kein Sternumdruckschmerz, Rippen __ re / li druckdolent, kein Hämatom sichtbar, keine Krepitation palpierbar. VAG über allen Lungenfeldern. HT rein und rhythmisch, keine Geräusche. </w:t>
        <w:br/>
        <w:br/>
        <w:t xml:space="preserve">9) Abdomen: </w:t>
        <w:br/>
        <w:t xml:space="preserve">Abdomen weich, regelrechte Darmgeräusche, keine Défense, indolent über allen Quadranten, keine Resistenzen palpabel, Nierenlogen bds frei. Leber und Milz unauffällig. </w:t>
        <w:br/>
        <w:br/>
        <w:t xml:space="preserve">Abdomen weich, regelrechte Darmgeräusche, keine Défense, Druckdolenz im ___ , restliches Abdomen indolent, keine Resistenzen palpabel, Nierenlogen bds frei. Leber und Milz unauffällig.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Starkbetont">
    <w:name w:val="Stark betont"/>
    <w:qFormat/>
    <w:rPr>
      <w:b/>
      <w:b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LibreOffice/6.0.7.3$Linux_X86_64 LibreOffice_project/00m0$Build-3</Application>
  <Pages>2</Pages>
  <Words>415</Words>
  <Characters>2965</Characters>
  <CharactersWithSpaces>3418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2025-03-31T22:01:43Z</dcterms:created>
  <dc:creator/>
  <dc:description/>
  <dc:language>de-DE</dc:language>
  <cp:lastModifiedBy/>
  <dcterms:modified xsi:type="dcterms:W3CDTF">2025-04-05T20:35:26Z</dcterms:modified>
  <cp:revision>15</cp:revision>
  <dc:subject/>
  <dc:title/>
</cp:coreProperties>
</file>